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954"/>
        <w:gridCol w:w="592"/>
        <w:gridCol w:w="2221"/>
        <w:gridCol w:w="2402"/>
      </w:tblGrid>
      <w:tr w:rsidR="00784905" w:rsidTr="00784905">
        <w:trPr>
          <w:trHeight w:val="1285"/>
          <w:jc w:val="center"/>
        </w:trPr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36"/>
                <w:szCs w:val="36"/>
              </w:rPr>
              <w:t>2020年鹰潭市余江区教育系统引进高层次教育人才资格审核名单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高薇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蒙莉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周建斌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</w:t>
            </w:r>
          </w:p>
        </w:tc>
      </w:tr>
      <w:tr w:rsidR="00784905" w:rsidTr="00784905">
        <w:trPr>
          <w:trHeight w:val="58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曹建红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曹凯凯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崔晓娟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林远彬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凌燕君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刘璐璐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彭斌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秦钰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王安琪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吴雅男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杨国颖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郭昊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汽车运用与维修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周聪辉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汽车运用与维修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陈翀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数控技术与应用专业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廖思闵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刘爱玲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崔媛媛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现代农业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刘芳宁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现代农业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刘明珠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现代农业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彭宏杰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现代农业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高少凡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黄淇娴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万哲旭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万智通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王舒婷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徐权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韩月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易婷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赖非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鹰潭应用工程学校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何丽云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高中生物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李星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高中生物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万婷婷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高中生物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王程旺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高中生物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王雅萍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高中生物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艾玲芳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官爱灵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廖林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林孟丝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 w:rsidR="00784905" w:rsidTr="00784905">
        <w:trPr>
          <w:trHeight w:val="47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周文慧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余江区第一中学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4905" w:rsidRDefault="007849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</w:tbl>
    <w:p w:rsidR="00C162C0" w:rsidRDefault="00C162C0"/>
    <w:sectPr w:rsidR="00C162C0" w:rsidSect="00C1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905"/>
    <w:rsid w:val="00784905"/>
    <w:rsid w:val="00C1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0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2020-08-06T01:44:00Z</dcterms:created>
  <dcterms:modified xsi:type="dcterms:W3CDTF">2020-08-06T01:44:00Z</dcterms:modified>
</cp:coreProperties>
</file>